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广东省信息安全技术重点实验室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年度开放基金申请指南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Chars="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实验室介绍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600" w:firstLineChars="2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广东省信息安全技术重点实验室于2004年经广东省科技厅批准立项，依托于中山大学，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2019年度广东省科技厅组织的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评估</w:t>
      </w:r>
      <w:r>
        <w:rPr>
          <w:rFonts w:hint="eastAsia" w:ascii="宋体" w:hAnsi="宋体" w:eastAsia="宋体" w:cs="宋体"/>
          <w:sz w:val="24"/>
          <w:szCs w:val="24"/>
        </w:rPr>
        <w:t>中获评优秀。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600" w:firstLineChars="2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实验室主要开展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多媒体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信息安全技术、密码技术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与应用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、网络安全技术以及生物特证识别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的内容安全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技术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四个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方向</w:t>
      </w:r>
      <w:r>
        <w:rPr>
          <w:rFonts w:hint="eastAsia" w:ascii="宋体" w:hAnsi="宋体" w:eastAsia="宋体" w:cs="宋体"/>
          <w:sz w:val="24"/>
          <w:szCs w:val="24"/>
        </w:rPr>
        <w:t>的基础科学、应用科学及多学科交叉应用的研究。现有教授和研究人员共3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名，其中教授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名、副教授1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讲师2名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600" w:firstLineChars="2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Chars="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开放对象</w:t>
      </w:r>
    </w:p>
    <w:p>
      <w:pPr>
        <w:pStyle w:val="1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51" w:lef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国内大专院校和科研院所在职研究人员，凡研究方向和内容符合开放基金申请指南的均可提出申请； 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Chars="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资助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240" w:firstLineChars="100"/>
        <w:jc w:val="lef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1、多媒体信息安全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技术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600" w:firstLineChars="25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包括：信息隐藏理论与应用研究、人工智能与数字声像取证技术、数字水印技术、声纹识别与语音取证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240" w:firstLineChars="100"/>
        <w:jc w:val="lef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2、密码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技术与应用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包括：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基于椭圆曲线的密码体制，后量子公钥密码学，区块链及其应用，隐私保护与匿名性技术等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240" w:firstLineChars="100"/>
        <w:jc w:val="lef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3、网络安全技术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560" w:leftChars="267" w:firstLine="600" w:firstLineChars="2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包括：网络主动防御技术、网络安全风险评估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、网络安全认证技术</w:t>
      </w:r>
      <w:r>
        <w:rPr>
          <w:rFonts w:hint="eastAsia" w:ascii="宋体" w:hAnsi="宋体" w:eastAsia="宋体" w:cs="宋体"/>
          <w:sz w:val="24"/>
          <w:szCs w:val="24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240" w:firstLineChars="1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4、人工智能安全与多媒体内容安全技术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包括：人工智能安全、基于生物特征识别的身份认证、视频监控与分析、模式识别中的机器学习等。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305" w:firstLine="240" w:firstLineChars="100"/>
        <w:jc w:val="lef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5、自由探索类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560" w:leftChars="267" w:firstLine="600" w:firstLineChars="2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不限定课题名称和具体研究内容，申报者可依据本实验室研究方向，自定课题名称、研究内容和研究目标等，并按照模板编制申请书。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Chars="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基金申请程序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申请者需于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日前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《广东省信息安全技术重点实验室开放基金课题申请书》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电子版，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开放课题</w:t>
      </w:r>
      <w:r>
        <w:rPr>
          <w:rFonts w:hint="eastAsia" w:ascii="宋体" w:hAnsi="宋体" w:eastAsia="宋体" w:cs="宋体"/>
          <w:sz w:val="24"/>
          <w:szCs w:val="24"/>
        </w:rPr>
        <w:t>实行无纸化申请，无需提交纸质材料。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待正式立项后提供签字盖章版申请书。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评审方法：实验室将组织专家对申报课题进行评审并公布结果。评审过程将以课题创新性、实用性等作为本次课题立项管理的重要依据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客观公正、择优资助。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36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Chars="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开放基金管理办法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开放基金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>的研究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期</w:t>
      </w:r>
      <w:r>
        <w:rPr>
          <w:rFonts w:hint="eastAsia" w:ascii="宋体" w:hAnsi="宋体" w:eastAsia="宋体" w:cs="宋体"/>
          <w:sz w:val="24"/>
          <w:szCs w:val="24"/>
        </w:rPr>
        <w:t>限为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年（202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月1日至202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>如无法按期完成或要求更改计划，须提前提出书面报告，由实验室学术委员会讨论决定。但是研究期限最长不超过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研究计划实施中，鼓励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>组对研究工作进行创新。涉及降低预定目标、减少研究内容、中止计划实施、提前结题等变动，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>负责人须提出报告，经所在单位审查签署意见，报实验室审批。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3.课题</w:t>
      </w:r>
      <w:r>
        <w:rPr>
          <w:rFonts w:hint="eastAsia" w:ascii="宋体" w:hAnsi="宋体" w:eastAsia="宋体" w:cs="宋体"/>
          <w:sz w:val="24"/>
          <w:szCs w:val="24"/>
        </w:rPr>
        <w:t>结束后，三个月内向实验室报送《开放基金资助项目结题书》，学术论文复印件及有关的软硬件原始资料。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>经费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管理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此次开放基金拟资助每项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万元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不外拨，申请人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按照《广东省重点实验室建设与运行管理办法》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在中山大学报销使用</w:t>
      </w:r>
      <w:r>
        <w:rPr>
          <w:rFonts w:hint="eastAsia" w:ascii="宋体" w:hAnsi="宋体" w:eastAsia="宋体" w:cs="宋体"/>
          <w:sz w:val="24"/>
          <w:szCs w:val="24"/>
        </w:rPr>
        <w:t>；对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课题中止或未按合同内容完成任务</w:t>
      </w:r>
      <w:r>
        <w:rPr>
          <w:rFonts w:hint="eastAsia" w:ascii="宋体" w:hAnsi="宋体" w:eastAsia="宋体" w:cs="宋体"/>
          <w:sz w:val="24"/>
          <w:szCs w:val="24"/>
        </w:rPr>
        <w:t>，将根据情况全部或部分收回，用于资助其它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由实验室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开放基金</w:t>
      </w:r>
      <w:r>
        <w:rPr>
          <w:rFonts w:hint="eastAsia" w:ascii="宋体" w:hAnsi="宋体" w:eastAsia="宋体" w:cs="宋体"/>
          <w:sz w:val="24"/>
          <w:szCs w:val="24"/>
        </w:rPr>
        <w:t>资助所发表的论文、论著、研究报告、鉴定证书以及申报成果等归研究者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本实验室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共同所有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eastAsia="zh-CN"/>
        </w:rPr>
        <w:t>成果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</w:rPr>
        <w:t xml:space="preserve">须标注“广东省信息安全技术重点实验室开放课题基金资助（Supported by the Opening Project of GuangDong Province Key Laboratory of Information Security Technology(Grant No.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2020B1212060078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</w:rPr>
        <w:t>)，项目编号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2020B1212060078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</w:rPr>
        <w:t xml:space="preserve">）” </w:t>
      </w:r>
      <w:r>
        <w:rPr>
          <w:rFonts w:hint="eastAsia" w:ascii="宋体" w:hAnsi="宋体" w:eastAsia="宋体" w:cs="宋体"/>
          <w:sz w:val="24"/>
          <w:szCs w:val="24"/>
        </w:rPr>
        <w:t>的中文或英文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字样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，无标注的成果不能作为结题验收成果。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leftChars="400" w:hanging="120" w:hangingChars="5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Chars="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联系方式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40" w:leftChars="0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广东省信息安全技术重点实验室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80" w:leftChars="467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地址：广州市大学城中山大学实验中心B502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80" w:leftChars="467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老师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80" w:leftChars="467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话：020-3933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6347</w:t>
      </w:r>
      <w:r>
        <w:rPr>
          <w:rFonts w:hint="eastAsia" w:ascii="宋体" w:hAnsi="宋体" w:eastAsia="宋体" w:cs="宋体"/>
          <w:sz w:val="24"/>
          <w:szCs w:val="24"/>
        </w:rPr>
        <w:t xml:space="preserve">         邮 箱：ist@mai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</w:t>
      </w:r>
      <w:r>
        <w:rPr>
          <w:rFonts w:hint="eastAsia" w:ascii="宋体" w:hAnsi="宋体" w:eastAsia="宋体" w:cs="宋体"/>
          <w:sz w:val="24"/>
          <w:szCs w:val="24"/>
        </w:rPr>
        <w:t>.sysu.edu.cn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QINM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2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BUCDT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5C833"/>
    <w:multiLevelType w:val="singleLevel"/>
    <w:tmpl w:val="CB85C8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300" w:hanging="6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88F"/>
    <w:rsid w:val="0005224C"/>
    <w:rsid w:val="000D13BC"/>
    <w:rsid w:val="000D2BBA"/>
    <w:rsid w:val="000D4E9B"/>
    <w:rsid w:val="0013723B"/>
    <w:rsid w:val="00145D3A"/>
    <w:rsid w:val="00154B3C"/>
    <w:rsid w:val="00172A27"/>
    <w:rsid w:val="001B69BB"/>
    <w:rsid w:val="001F66F2"/>
    <w:rsid w:val="002012B7"/>
    <w:rsid w:val="00235408"/>
    <w:rsid w:val="00255CD9"/>
    <w:rsid w:val="002D0C75"/>
    <w:rsid w:val="00350138"/>
    <w:rsid w:val="004302CB"/>
    <w:rsid w:val="004528BC"/>
    <w:rsid w:val="00470C03"/>
    <w:rsid w:val="00496F25"/>
    <w:rsid w:val="004E3FE7"/>
    <w:rsid w:val="004F37B2"/>
    <w:rsid w:val="005100BA"/>
    <w:rsid w:val="0053271B"/>
    <w:rsid w:val="00536243"/>
    <w:rsid w:val="00563200"/>
    <w:rsid w:val="005747FB"/>
    <w:rsid w:val="005D24BF"/>
    <w:rsid w:val="0061278C"/>
    <w:rsid w:val="00625358"/>
    <w:rsid w:val="006313C3"/>
    <w:rsid w:val="006445BC"/>
    <w:rsid w:val="00645C42"/>
    <w:rsid w:val="00646D00"/>
    <w:rsid w:val="00662F4E"/>
    <w:rsid w:val="00672DCE"/>
    <w:rsid w:val="006A1DD3"/>
    <w:rsid w:val="006C4346"/>
    <w:rsid w:val="00714400"/>
    <w:rsid w:val="00736803"/>
    <w:rsid w:val="007429C6"/>
    <w:rsid w:val="00743E48"/>
    <w:rsid w:val="007771D9"/>
    <w:rsid w:val="00782E0A"/>
    <w:rsid w:val="00792D3A"/>
    <w:rsid w:val="007A2081"/>
    <w:rsid w:val="007B5238"/>
    <w:rsid w:val="00832959"/>
    <w:rsid w:val="00853D35"/>
    <w:rsid w:val="00883058"/>
    <w:rsid w:val="008D02A2"/>
    <w:rsid w:val="008E2996"/>
    <w:rsid w:val="008E308E"/>
    <w:rsid w:val="00925EDE"/>
    <w:rsid w:val="00933CFC"/>
    <w:rsid w:val="009520D8"/>
    <w:rsid w:val="00985709"/>
    <w:rsid w:val="009C6D23"/>
    <w:rsid w:val="00A079D5"/>
    <w:rsid w:val="00A176B2"/>
    <w:rsid w:val="00A30E04"/>
    <w:rsid w:val="00A657D2"/>
    <w:rsid w:val="00A72036"/>
    <w:rsid w:val="00A973CB"/>
    <w:rsid w:val="00AC0023"/>
    <w:rsid w:val="00B26D5B"/>
    <w:rsid w:val="00B3424A"/>
    <w:rsid w:val="00B50157"/>
    <w:rsid w:val="00B533EA"/>
    <w:rsid w:val="00B66506"/>
    <w:rsid w:val="00B7662B"/>
    <w:rsid w:val="00B80BBE"/>
    <w:rsid w:val="00B81201"/>
    <w:rsid w:val="00BB64E0"/>
    <w:rsid w:val="00BC2C2E"/>
    <w:rsid w:val="00C222DE"/>
    <w:rsid w:val="00C23E70"/>
    <w:rsid w:val="00C44308"/>
    <w:rsid w:val="00C53AA0"/>
    <w:rsid w:val="00C80CD3"/>
    <w:rsid w:val="00C821D4"/>
    <w:rsid w:val="00CA0F88"/>
    <w:rsid w:val="00CC72E8"/>
    <w:rsid w:val="00D108EE"/>
    <w:rsid w:val="00D72DFC"/>
    <w:rsid w:val="00D74D80"/>
    <w:rsid w:val="00DC267F"/>
    <w:rsid w:val="00DE4B8A"/>
    <w:rsid w:val="00E04E5D"/>
    <w:rsid w:val="00E22F62"/>
    <w:rsid w:val="00E5042E"/>
    <w:rsid w:val="00E941FE"/>
    <w:rsid w:val="00EA101A"/>
    <w:rsid w:val="00EA37C9"/>
    <w:rsid w:val="00ED70DE"/>
    <w:rsid w:val="00EE6014"/>
    <w:rsid w:val="00F252AF"/>
    <w:rsid w:val="00F32AB5"/>
    <w:rsid w:val="00F60F4F"/>
    <w:rsid w:val="00F97867"/>
    <w:rsid w:val="00FB3469"/>
    <w:rsid w:val="00FE377F"/>
    <w:rsid w:val="00FF1964"/>
    <w:rsid w:val="06BC6187"/>
    <w:rsid w:val="28142C62"/>
    <w:rsid w:val="2E2B093A"/>
    <w:rsid w:val="305D559C"/>
    <w:rsid w:val="324450E4"/>
    <w:rsid w:val="3CAC3C8F"/>
    <w:rsid w:val="45CB1946"/>
    <w:rsid w:val="4758723E"/>
    <w:rsid w:val="516275B8"/>
    <w:rsid w:val="543C4C41"/>
    <w:rsid w:val="54FC497E"/>
    <w:rsid w:val="5724498A"/>
    <w:rsid w:val="65C05618"/>
    <w:rsid w:val="68531DE8"/>
    <w:rsid w:val="7DA24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25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文档结构图 Char"/>
    <w:link w:val="2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whu</Company>
  <Pages>3</Pages>
  <Words>1257</Words>
  <Characters>1429</Characters>
  <Lines>9</Lines>
  <Paragraphs>2</Paragraphs>
  <TotalTime>2</TotalTime>
  <ScaleCrop>false</ScaleCrop>
  <LinksUpToDate>false</LinksUpToDate>
  <CharactersWithSpaces>1475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2018-03-28T02:23:00Z</dcterms:created>
  <dc:creator>shallin</dc:creator>
  <cp:lastModifiedBy>清心</cp:lastModifiedBy>
  <cp:lastPrinted>2018-03-28T02:53:00Z</cp:lastPrinted>
  <dcterms:modified xsi:type="dcterms:W3CDTF">2022-04-19T03:15:36Z</dcterms:modified>
  <dc:title>附件2：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372A02DD1B4E43698237B8D999EE333F</vt:lpwstr>
  </property>
</Properties>
</file>